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E6E" w:rsidRPr="00B217C8" w:rsidRDefault="00B217C8">
      <w:pPr>
        <w:jc w:val="center"/>
        <w:rPr>
          <w:rFonts w:hAnsi="Times New Roman" w:cs="Times New Roman"/>
          <w:b/>
          <w:color w:val="000000"/>
          <w:sz w:val="28"/>
          <w:szCs w:val="28"/>
          <w:lang w:val="ru-RU"/>
        </w:rPr>
      </w:pPr>
      <w:r w:rsidRPr="00B217C8">
        <w:rPr>
          <w:rFonts w:hAnsi="Times New Roman" w:cs="Times New Roman"/>
          <w:b/>
          <w:color w:val="000000"/>
          <w:sz w:val="28"/>
          <w:szCs w:val="28"/>
          <w:lang w:val="ru-RU"/>
        </w:rPr>
        <w:t>Муниципальное бюджетное общеобразовательное учреждение «Гимназия №14» Авиастроительного района г.</w:t>
      </w:r>
      <w:r w:rsidR="0003484D">
        <w:rPr>
          <w:rFonts w:hAnsi="Times New Roman" w:cs="Times New Roman"/>
          <w:b/>
          <w:color w:val="000000"/>
          <w:sz w:val="28"/>
          <w:szCs w:val="28"/>
          <w:lang w:val="ru-RU"/>
        </w:rPr>
        <w:t xml:space="preserve"> </w:t>
      </w:r>
      <w:r w:rsidRPr="00B217C8">
        <w:rPr>
          <w:rFonts w:hAnsi="Times New Roman" w:cs="Times New Roman"/>
          <w:b/>
          <w:color w:val="000000"/>
          <w:sz w:val="28"/>
          <w:szCs w:val="28"/>
          <w:lang w:val="ru-RU"/>
        </w:rPr>
        <w:t>Казани</w:t>
      </w:r>
    </w:p>
    <w:p w:rsidR="00E62E6E" w:rsidRPr="00B217C8" w:rsidRDefault="00E62E6E">
      <w:pPr>
        <w:jc w:val="center"/>
        <w:rPr>
          <w:rFonts w:hAnsi="Times New Roman" w:cs="Times New Roman"/>
          <w:color w:val="000000"/>
          <w:sz w:val="24"/>
          <w:szCs w:val="24"/>
          <w:lang w:val="ru-RU"/>
        </w:rPr>
      </w:pPr>
    </w:p>
    <w:tbl>
      <w:tblPr>
        <w:tblW w:w="5416" w:type="dxa"/>
        <w:tblCellMar>
          <w:top w:w="15" w:type="dxa"/>
          <w:left w:w="15" w:type="dxa"/>
          <w:bottom w:w="15" w:type="dxa"/>
          <w:right w:w="15" w:type="dxa"/>
        </w:tblCellMar>
        <w:tblLook w:val="0600" w:firstRow="0" w:lastRow="0" w:firstColumn="0" w:lastColumn="0" w:noHBand="1" w:noVBand="1"/>
      </w:tblPr>
      <w:tblGrid>
        <w:gridCol w:w="5416"/>
      </w:tblGrid>
      <w:tr w:rsidR="00E62E6E">
        <w:tc>
          <w:tcPr>
            <w:tcW w:w="2383" w:type="dxa"/>
            <w:tcMar>
              <w:top w:w="75" w:type="dxa"/>
              <w:left w:w="75" w:type="dxa"/>
              <w:bottom w:w="75" w:type="dxa"/>
              <w:right w:w="75" w:type="dxa"/>
            </w:tcMar>
          </w:tcPr>
          <w:p w:rsidR="00E62E6E" w:rsidRDefault="00985B7F">
            <w:r>
              <w:rPr>
                <w:rFonts w:hAnsi="Times New Roman" w:cs="Times New Roman"/>
                <w:color w:val="000000"/>
                <w:sz w:val="24"/>
                <w:szCs w:val="24"/>
              </w:rPr>
              <w:t>УТВЕРЖДЕН </w:t>
            </w:r>
          </w:p>
        </w:tc>
      </w:tr>
      <w:tr w:rsidR="00E62E6E" w:rsidRPr="00AF7388">
        <w:tc>
          <w:tcPr>
            <w:tcW w:w="2383" w:type="dxa"/>
            <w:tcMar>
              <w:top w:w="75" w:type="dxa"/>
              <w:left w:w="75" w:type="dxa"/>
              <w:bottom w:w="75" w:type="dxa"/>
              <w:right w:w="75" w:type="dxa"/>
            </w:tcMar>
          </w:tcPr>
          <w:p w:rsidR="00E62E6E" w:rsidRPr="00ED5416" w:rsidRDefault="00985B7F">
            <w:pPr>
              <w:rPr>
                <w:lang w:val="ru-RU"/>
              </w:rPr>
            </w:pPr>
            <w:r w:rsidRPr="00ED5416">
              <w:rPr>
                <w:rFonts w:hAnsi="Times New Roman" w:cs="Times New Roman"/>
                <w:color w:val="000000"/>
                <w:sz w:val="24"/>
                <w:szCs w:val="24"/>
                <w:lang w:val="ru-RU"/>
              </w:rPr>
              <w:t>Общим собранием работников</w:t>
            </w:r>
            <w:r>
              <w:rPr>
                <w:rFonts w:hAnsi="Times New Roman" w:cs="Times New Roman"/>
                <w:color w:val="000000"/>
                <w:sz w:val="24"/>
                <w:szCs w:val="24"/>
              </w:rPr>
              <w:t> </w:t>
            </w:r>
            <w:r w:rsidR="00ED5416" w:rsidRPr="00ED5416">
              <w:rPr>
                <w:rFonts w:hAnsi="Times New Roman" w:cs="Times New Roman"/>
                <w:color w:val="000000"/>
                <w:sz w:val="24"/>
                <w:szCs w:val="24"/>
                <w:lang w:val="ru-RU"/>
              </w:rPr>
              <w:t>МБОУ «Гимназия №14»</w:t>
            </w:r>
          </w:p>
        </w:tc>
      </w:tr>
      <w:tr w:rsidR="00E62E6E" w:rsidRPr="00ED5416">
        <w:tc>
          <w:tcPr>
            <w:tcW w:w="2383" w:type="dxa"/>
            <w:tcMar>
              <w:top w:w="75" w:type="dxa"/>
              <w:left w:w="75" w:type="dxa"/>
              <w:bottom w:w="75" w:type="dxa"/>
              <w:right w:w="75" w:type="dxa"/>
            </w:tcMar>
          </w:tcPr>
          <w:p w:rsidR="00E62E6E" w:rsidRPr="00ED5416" w:rsidRDefault="00985B7F" w:rsidP="00AF7388">
            <w:pPr>
              <w:rPr>
                <w:lang w:val="ru-RU"/>
              </w:rPr>
            </w:pPr>
            <w:r w:rsidRPr="00ED5416">
              <w:rPr>
                <w:rFonts w:hAnsi="Times New Roman" w:cs="Times New Roman"/>
                <w:color w:val="000000"/>
                <w:sz w:val="24"/>
                <w:szCs w:val="24"/>
                <w:lang w:val="ru-RU"/>
              </w:rPr>
              <w:t>(протокол от</w:t>
            </w:r>
            <w:r>
              <w:rPr>
                <w:rFonts w:hAnsi="Times New Roman" w:cs="Times New Roman"/>
                <w:color w:val="000000"/>
                <w:sz w:val="24"/>
                <w:szCs w:val="24"/>
              </w:rPr>
              <w:t> </w:t>
            </w:r>
            <w:r w:rsidR="00AF7388">
              <w:rPr>
                <w:rFonts w:hAnsi="Times New Roman" w:cs="Times New Roman"/>
                <w:color w:val="000000"/>
                <w:sz w:val="24"/>
                <w:szCs w:val="24"/>
                <w:lang w:val="ru-RU"/>
              </w:rPr>
              <w:t>22</w:t>
            </w:r>
            <w:r w:rsidR="00ED5416">
              <w:rPr>
                <w:rFonts w:hAnsi="Times New Roman" w:cs="Times New Roman"/>
                <w:color w:val="000000"/>
                <w:sz w:val="24"/>
                <w:szCs w:val="24"/>
                <w:lang w:val="ru-RU"/>
              </w:rPr>
              <w:t>.</w:t>
            </w:r>
            <w:r w:rsidR="00ED5416" w:rsidRPr="00ED5416">
              <w:rPr>
                <w:rFonts w:hAnsi="Times New Roman" w:cs="Times New Roman"/>
                <w:color w:val="000000"/>
                <w:sz w:val="24"/>
                <w:szCs w:val="24"/>
                <w:lang w:val="ru-RU"/>
              </w:rPr>
              <w:t>0</w:t>
            </w:r>
            <w:r w:rsidR="00AF7388">
              <w:rPr>
                <w:rFonts w:hAnsi="Times New Roman" w:cs="Times New Roman"/>
                <w:color w:val="000000"/>
                <w:sz w:val="24"/>
                <w:szCs w:val="24"/>
                <w:lang w:val="ru-RU"/>
              </w:rPr>
              <w:t>5</w:t>
            </w:r>
            <w:bookmarkStart w:id="0" w:name="_GoBack"/>
            <w:bookmarkEnd w:id="0"/>
            <w:r w:rsidR="00ED5416" w:rsidRPr="00ED5416">
              <w:rPr>
                <w:rFonts w:hAnsi="Times New Roman" w:cs="Times New Roman"/>
                <w:color w:val="000000"/>
                <w:sz w:val="24"/>
                <w:szCs w:val="24"/>
                <w:lang w:val="ru-RU"/>
              </w:rPr>
              <w:t>.</w:t>
            </w:r>
            <w:r w:rsidR="00ED5416">
              <w:rPr>
                <w:rFonts w:hAnsi="Times New Roman" w:cs="Times New Roman"/>
                <w:color w:val="000000"/>
                <w:sz w:val="24"/>
                <w:szCs w:val="24"/>
                <w:lang w:val="ru-RU"/>
              </w:rPr>
              <w:t>202</w:t>
            </w:r>
            <w:r w:rsidR="0003484D">
              <w:rPr>
                <w:rFonts w:hAnsi="Times New Roman" w:cs="Times New Roman"/>
                <w:color w:val="000000"/>
                <w:sz w:val="24"/>
                <w:szCs w:val="24"/>
                <w:lang w:val="ru-RU"/>
              </w:rPr>
              <w:t>5</w:t>
            </w:r>
            <w:r w:rsidR="00ED5416">
              <w:rPr>
                <w:rFonts w:hAnsi="Times New Roman" w:cs="Times New Roman"/>
                <w:color w:val="000000"/>
                <w:sz w:val="24"/>
                <w:szCs w:val="24"/>
                <w:lang w:val="ru-RU"/>
              </w:rPr>
              <w:t>г.</w:t>
            </w:r>
            <w:r>
              <w:rPr>
                <w:rFonts w:hAnsi="Times New Roman" w:cs="Times New Roman"/>
                <w:color w:val="000000"/>
                <w:sz w:val="24"/>
                <w:szCs w:val="24"/>
              </w:rPr>
              <w:t> </w:t>
            </w:r>
            <w:r w:rsidRPr="00ED5416">
              <w:rPr>
                <w:rFonts w:hAnsi="Times New Roman" w:cs="Times New Roman"/>
                <w:color w:val="000000"/>
                <w:sz w:val="24"/>
                <w:szCs w:val="24"/>
                <w:lang w:val="ru-RU"/>
              </w:rPr>
              <w:t>№</w:t>
            </w:r>
            <w:r>
              <w:rPr>
                <w:rFonts w:hAnsi="Times New Roman" w:cs="Times New Roman"/>
                <w:color w:val="000000"/>
                <w:sz w:val="24"/>
                <w:szCs w:val="24"/>
              </w:rPr>
              <w:t> </w:t>
            </w:r>
            <w:r w:rsidR="00AF7388">
              <w:rPr>
                <w:rFonts w:hAnsi="Times New Roman" w:cs="Times New Roman"/>
                <w:color w:val="000000"/>
                <w:sz w:val="24"/>
                <w:szCs w:val="24"/>
                <w:lang w:val="ru-RU"/>
              </w:rPr>
              <w:t>7</w:t>
            </w:r>
            <w:r w:rsidRPr="00ED5416">
              <w:rPr>
                <w:rFonts w:hAnsi="Times New Roman" w:cs="Times New Roman"/>
                <w:color w:val="000000"/>
                <w:sz w:val="24"/>
                <w:szCs w:val="24"/>
                <w:lang w:val="ru-RU"/>
              </w:rPr>
              <w:t>)</w:t>
            </w:r>
          </w:p>
        </w:tc>
      </w:tr>
      <w:tr w:rsidR="00E62E6E" w:rsidRPr="00ED5416">
        <w:tc>
          <w:tcPr>
            <w:tcW w:w="2383" w:type="dxa"/>
            <w:tcMar>
              <w:top w:w="75" w:type="dxa"/>
              <w:left w:w="75" w:type="dxa"/>
              <w:bottom w:w="75" w:type="dxa"/>
              <w:right w:w="75" w:type="dxa"/>
            </w:tcMar>
          </w:tcPr>
          <w:p w:rsidR="00E62E6E" w:rsidRPr="00ED5416" w:rsidRDefault="00E62E6E">
            <w:pPr>
              <w:ind w:left="75" w:right="75"/>
              <w:rPr>
                <w:rFonts w:hAnsi="Times New Roman" w:cs="Times New Roman"/>
                <w:color w:val="000000"/>
                <w:sz w:val="24"/>
                <w:szCs w:val="24"/>
                <w:lang w:val="ru-RU"/>
              </w:rPr>
            </w:pPr>
          </w:p>
        </w:tc>
      </w:tr>
    </w:tbl>
    <w:p w:rsidR="00E62E6E" w:rsidRPr="00ED5416" w:rsidRDefault="00E62E6E">
      <w:pPr>
        <w:rPr>
          <w:rFonts w:hAnsi="Times New Roman" w:cs="Times New Roman"/>
          <w:color w:val="000000"/>
          <w:sz w:val="24"/>
          <w:szCs w:val="24"/>
          <w:lang w:val="ru-RU"/>
        </w:rPr>
      </w:pPr>
    </w:p>
    <w:p w:rsidR="00B217C8" w:rsidRDefault="00B217C8">
      <w:pPr>
        <w:jc w:val="center"/>
        <w:rPr>
          <w:rFonts w:hAnsi="Times New Roman" w:cs="Times New Roman"/>
          <w:b/>
          <w:bCs/>
          <w:color w:val="000000"/>
          <w:sz w:val="32"/>
          <w:szCs w:val="32"/>
          <w:lang w:val="ru-RU"/>
        </w:rPr>
      </w:pPr>
      <w:r w:rsidRPr="00B217C8">
        <w:rPr>
          <w:rFonts w:hAnsi="Times New Roman" w:cs="Times New Roman"/>
          <w:b/>
          <w:bCs/>
          <w:color w:val="000000"/>
          <w:sz w:val="32"/>
          <w:szCs w:val="32"/>
          <w:lang w:val="ru-RU"/>
        </w:rPr>
        <w:t>Положение</w:t>
      </w:r>
    </w:p>
    <w:p w:rsidR="00B217C8" w:rsidRDefault="00B217C8" w:rsidP="00B217C8">
      <w:pPr>
        <w:spacing w:before="0" w:beforeAutospacing="0" w:after="0" w:afterAutospacing="0"/>
        <w:jc w:val="center"/>
        <w:rPr>
          <w:rFonts w:hAnsi="Times New Roman" w:cs="Times New Roman"/>
          <w:b/>
          <w:bCs/>
          <w:color w:val="000000"/>
          <w:sz w:val="32"/>
          <w:szCs w:val="32"/>
          <w:lang w:val="ru-RU"/>
        </w:rPr>
      </w:pPr>
      <w:r w:rsidRPr="00B217C8">
        <w:rPr>
          <w:rFonts w:hAnsi="Times New Roman" w:cs="Times New Roman"/>
          <w:b/>
          <w:bCs/>
          <w:color w:val="000000"/>
          <w:sz w:val="32"/>
          <w:szCs w:val="32"/>
          <w:lang w:val="ru-RU"/>
        </w:rPr>
        <w:t xml:space="preserve"> </w:t>
      </w:r>
      <w:r w:rsidR="009A6BAE">
        <w:rPr>
          <w:rFonts w:hAnsi="Times New Roman" w:cs="Times New Roman"/>
          <w:b/>
          <w:bCs/>
          <w:color w:val="000000"/>
          <w:sz w:val="32"/>
          <w:szCs w:val="32"/>
          <w:lang w:val="ru-RU"/>
        </w:rPr>
        <w:t>об общем</w:t>
      </w:r>
      <w:r w:rsidR="00985B7F" w:rsidRPr="00B217C8">
        <w:rPr>
          <w:rFonts w:hAnsi="Times New Roman" w:cs="Times New Roman"/>
          <w:b/>
          <w:bCs/>
          <w:color w:val="000000"/>
          <w:sz w:val="32"/>
          <w:szCs w:val="32"/>
          <w:lang w:val="ru-RU"/>
        </w:rPr>
        <w:t xml:space="preserve"> </w:t>
      </w:r>
      <w:r w:rsidR="009A6BAE">
        <w:rPr>
          <w:rFonts w:hAnsi="Times New Roman" w:cs="Times New Roman"/>
          <w:b/>
          <w:bCs/>
          <w:color w:val="000000"/>
          <w:sz w:val="32"/>
          <w:szCs w:val="32"/>
          <w:lang w:val="ru-RU"/>
        </w:rPr>
        <w:t>собрании</w:t>
      </w:r>
      <w:r w:rsidR="00985B7F" w:rsidRPr="00B217C8">
        <w:rPr>
          <w:rFonts w:hAnsi="Times New Roman" w:cs="Times New Roman"/>
          <w:b/>
          <w:bCs/>
          <w:color w:val="000000"/>
          <w:sz w:val="32"/>
          <w:szCs w:val="32"/>
          <w:lang w:val="ru-RU"/>
        </w:rPr>
        <w:t xml:space="preserve"> работников </w:t>
      </w:r>
    </w:p>
    <w:p w:rsidR="00E62E6E" w:rsidRDefault="00B217C8" w:rsidP="00B217C8">
      <w:pPr>
        <w:spacing w:before="0" w:beforeAutospacing="0" w:after="0" w:afterAutospacing="0"/>
        <w:jc w:val="center"/>
        <w:rPr>
          <w:rFonts w:hAnsi="Times New Roman" w:cs="Times New Roman"/>
          <w:b/>
          <w:bCs/>
          <w:color w:val="000000"/>
          <w:sz w:val="32"/>
          <w:szCs w:val="32"/>
          <w:lang w:val="ru-RU"/>
        </w:rPr>
      </w:pPr>
      <w:r w:rsidRPr="00B217C8">
        <w:rPr>
          <w:rFonts w:hAnsi="Times New Roman" w:cs="Times New Roman"/>
          <w:b/>
          <w:bCs/>
          <w:color w:val="000000"/>
          <w:sz w:val="32"/>
          <w:szCs w:val="32"/>
          <w:lang w:val="ru-RU"/>
        </w:rPr>
        <w:t>МБОУ «Гимназия №14»</w:t>
      </w:r>
    </w:p>
    <w:p w:rsidR="003C7BF4" w:rsidRPr="00B217C8" w:rsidRDefault="003C7BF4" w:rsidP="00B217C8">
      <w:pPr>
        <w:spacing w:before="0" w:beforeAutospacing="0" w:after="0" w:afterAutospacing="0"/>
        <w:jc w:val="center"/>
        <w:rPr>
          <w:rFonts w:hAnsi="Times New Roman" w:cs="Times New Roman"/>
          <w:b/>
          <w:color w:val="000000"/>
          <w:sz w:val="32"/>
          <w:szCs w:val="32"/>
          <w:lang w:val="ru-RU"/>
        </w:rPr>
      </w:pPr>
    </w:p>
    <w:p w:rsidR="00E62E6E" w:rsidRPr="003C7BF4" w:rsidRDefault="003C7BF4" w:rsidP="003C7BF4">
      <w:pPr>
        <w:jc w:val="center"/>
        <w:rPr>
          <w:rFonts w:hAnsi="Times New Roman" w:cs="Times New Roman"/>
          <w:b/>
          <w:color w:val="000000"/>
          <w:sz w:val="24"/>
          <w:szCs w:val="24"/>
          <w:lang w:val="ru-RU"/>
        </w:rPr>
      </w:pPr>
      <w:r w:rsidRPr="003C7BF4">
        <w:rPr>
          <w:rFonts w:hAnsi="Times New Roman" w:cs="Times New Roman"/>
          <w:b/>
          <w:color w:val="000000"/>
          <w:sz w:val="24"/>
          <w:szCs w:val="24"/>
          <w:lang w:val="ru-RU"/>
        </w:rPr>
        <w:t>1. Общие положения</w:t>
      </w:r>
    </w:p>
    <w:p w:rsidR="003C7BF4" w:rsidRPr="003C7BF4" w:rsidRDefault="003C7BF4" w:rsidP="003C7BF4">
      <w:pPr>
        <w:rPr>
          <w:rFonts w:hAnsi="Times New Roman" w:cs="Times New Roman"/>
          <w:color w:val="000000"/>
          <w:sz w:val="24"/>
          <w:szCs w:val="24"/>
          <w:lang w:val="ru-RU"/>
        </w:rPr>
      </w:pPr>
      <w:r>
        <w:rPr>
          <w:rFonts w:hAnsi="Times New Roman" w:cs="Times New Roman"/>
          <w:color w:val="000000"/>
          <w:sz w:val="24"/>
          <w:szCs w:val="24"/>
          <w:lang w:val="ru-RU"/>
        </w:rPr>
        <w:t xml:space="preserve">1.1. </w:t>
      </w:r>
      <w:r w:rsidRPr="003C7BF4">
        <w:rPr>
          <w:rFonts w:hAnsi="Times New Roman" w:cs="Times New Roman"/>
          <w:color w:val="000000"/>
          <w:sz w:val="24"/>
          <w:szCs w:val="24"/>
          <w:lang w:val="ru-RU"/>
        </w:rPr>
        <w:t>Настоящее положение об общем собрании работников МБОУ «</w:t>
      </w:r>
      <w:r>
        <w:rPr>
          <w:rFonts w:hAnsi="Times New Roman" w:cs="Times New Roman"/>
          <w:color w:val="000000"/>
          <w:sz w:val="24"/>
          <w:szCs w:val="24"/>
          <w:lang w:val="ru-RU"/>
        </w:rPr>
        <w:t>Гимназия №14»</w:t>
      </w:r>
      <w:r w:rsidRPr="003C7BF4">
        <w:rPr>
          <w:rFonts w:hAnsi="Times New Roman" w:cs="Times New Roman"/>
          <w:color w:val="000000"/>
          <w:sz w:val="24"/>
          <w:szCs w:val="24"/>
          <w:lang w:val="ru-RU"/>
        </w:rPr>
        <w:t xml:space="preserve"> (далее — Школа), разработано в соответствии с Федеральным законом «Об образовании в Российской Федерации» от 29.12.2012 г. №273-ФЗ, уставом МБОУ «Гимназия №14»</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1</w:t>
      </w:r>
      <w:r>
        <w:rPr>
          <w:rFonts w:hAnsi="Times New Roman" w:cs="Times New Roman"/>
          <w:color w:val="000000"/>
          <w:sz w:val="24"/>
          <w:szCs w:val="24"/>
          <w:lang w:val="ru-RU"/>
        </w:rPr>
        <w:t>.</w:t>
      </w:r>
      <w:r w:rsidRPr="003C7BF4">
        <w:rPr>
          <w:rFonts w:hAnsi="Times New Roman" w:cs="Times New Roman"/>
          <w:color w:val="000000"/>
          <w:sz w:val="24"/>
          <w:szCs w:val="24"/>
          <w:lang w:val="ru-RU"/>
        </w:rPr>
        <w:t>2. Общее собрание работников Школы (далее — Общее собрание) МБОУ «</w:t>
      </w:r>
      <w:r>
        <w:rPr>
          <w:rFonts w:hAnsi="Times New Roman" w:cs="Times New Roman"/>
          <w:color w:val="000000"/>
          <w:sz w:val="24"/>
          <w:szCs w:val="24"/>
          <w:lang w:val="ru-RU"/>
        </w:rPr>
        <w:t>Гимназия №14»</w:t>
      </w:r>
      <w:r w:rsidRPr="003C7BF4">
        <w:rPr>
          <w:rFonts w:hAnsi="Times New Roman" w:cs="Times New Roman"/>
          <w:color w:val="000000"/>
          <w:sz w:val="24"/>
          <w:szCs w:val="24"/>
          <w:lang w:val="ru-RU"/>
        </w:rPr>
        <w:t xml:space="preserve"> Авиастроительного района г.</w:t>
      </w:r>
      <w:r>
        <w:rPr>
          <w:rFonts w:hAnsi="Times New Roman" w:cs="Times New Roman"/>
          <w:color w:val="000000"/>
          <w:sz w:val="24"/>
          <w:szCs w:val="24"/>
          <w:lang w:val="ru-RU"/>
        </w:rPr>
        <w:t xml:space="preserve"> </w:t>
      </w:r>
      <w:r w:rsidRPr="003C7BF4">
        <w:rPr>
          <w:rFonts w:hAnsi="Times New Roman" w:cs="Times New Roman"/>
          <w:color w:val="000000"/>
          <w:sz w:val="24"/>
          <w:szCs w:val="24"/>
          <w:lang w:val="ru-RU"/>
        </w:rPr>
        <w:t>Казани (далее — Школа) является постоянно действующим коллегиальным органом управления Школой.</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1.3. Основной задачей Общего собрания является коллегиальное решение важных вопросов жизнедеятельности трудового коллектива Школы.</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1.4. Общее собрание работает в тесном контакте с другими органами коллегиального управления Школой, а также с различными организациями и социальными институтами вне Школы, являющимися социальными партнёрами в реализации образовательных целей и задач Школы.</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1.5. Настоящее Положение об общем собрании работников Школы принимается на общем собрании работников Школы, имеющем право вносить в него изменения и дополнения.</w:t>
      </w:r>
    </w:p>
    <w:p w:rsidR="003C7BF4" w:rsidRPr="003C7BF4" w:rsidRDefault="003C7BF4" w:rsidP="003C7BF4">
      <w:pPr>
        <w:jc w:val="center"/>
        <w:rPr>
          <w:rFonts w:hAnsi="Times New Roman" w:cs="Times New Roman"/>
          <w:b/>
          <w:color w:val="000000"/>
          <w:sz w:val="24"/>
          <w:szCs w:val="24"/>
          <w:lang w:val="ru-RU"/>
        </w:rPr>
      </w:pPr>
      <w:r w:rsidRPr="003C7BF4">
        <w:rPr>
          <w:rFonts w:hAnsi="Times New Roman" w:cs="Times New Roman"/>
          <w:b/>
          <w:color w:val="000000"/>
          <w:sz w:val="24"/>
          <w:szCs w:val="24"/>
          <w:lang w:val="ru-RU"/>
        </w:rPr>
        <w:t>2. Компетенция (п.4.4 Устава)</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Общее собрание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lastRenderedPageBreak/>
        <w:t xml:space="preserve">- разрабатывает и принимает проект устава в новой редакции, проект изменений и дополнений в устав Учреждения;  </w:t>
      </w:r>
    </w:p>
    <w:p w:rsidR="00E62E6E" w:rsidRDefault="003C7BF4" w:rsidP="003C7BF4">
      <w:pPr>
        <w:rPr>
          <w:rFonts w:hAnsi="Times New Roman" w:cs="Times New Roman"/>
          <w:color w:val="000000"/>
          <w:sz w:val="24"/>
          <w:szCs w:val="24"/>
          <w:lang w:val="ru-RU"/>
        </w:rPr>
      </w:pPr>
      <w:r>
        <w:rPr>
          <w:rFonts w:hAnsi="Times New Roman" w:cs="Times New Roman"/>
          <w:color w:val="000000"/>
          <w:sz w:val="24"/>
          <w:szCs w:val="24"/>
          <w:lang w:val="ru-RU"/>
        </w:rPr>
        <w:t>-</w:t>
      </w:r>
      <w:r w:rsidRPr="003C7BF4">
        <w:rPr>
          <w:rFonts w:hAnsi="Times New Roman" w:cs="Times New Roman"/>
          <w:color w:val="000000"/>
          <w:sz w:val="24"/>
          <w:szCs w:val="24"/>
          <w:lang w:val="ru-RU"/>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3C7BF4" w:rsidRPr="003C7BF4" w:rsidRDefault="003C7BF4" w:rsidP="003C7BF4">
      <w:pPr>
        <w:jc w:val="center"/>
        <w:rPr>
          <w:rFonts w:hAnsi="Times New Roman" w:cs="Times New Roman"/>
          <w:b/>
          <w:color w:val="000000"/>
          <w:sz w:val="24"/>
          <w:szCs w:val="24"/>
          <w:lang w:val="ru-RU"/>
        </w:rPr>
      </w:pPr>
      <w:r w:rsidRPr="003C7BF4">
        <w:rPr>
          <w:rFonts w:hAnsi="Times New Roman" w:cs="Times New Roman"/>
          <w:b/>
          <w:color w:val="000000"/>
          <w:sz w:val="24"/>
          <w:szCs w:val="24"/>
          <w:lang w:val="ru-RU"/>
        </w:rPr>
        <w:t>З. Задачи</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3.1. Организация образовательного процесса и финансово-хозяйственной деятельности школы на высоком качественном уровне;</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3.1. Определение перспективных направлений функционирования и развития</w:t>
      </w:r>
      <w:r>
        <w:rPr>
          <w:rFonts w:hAnsi="Times New Roman" w:cs="Times New Roman"/>
          <w:color w:val="000000"/>
          <w:sz w:val="24"/>
          <w:szCs w:val="24"/>
          <w:lang w:val="ru-RU"/>
        </w:rPr>
        <w:t xml:space="preserve"> </w:t>
      </w:r>
      <w:r w:rsidRPr="003C7BF4">
        <w:rPr>
          <w:rFonts w:hAnsi="Times New Roman" w:cs="Times New Roman"/>
          <w:color w:val="000000"/>
          <w:sz w:val="24"/>
          <w:szCs w:val="24"/>
          <w:lang w:val="ru-RU"/>
        </w:rPr>
        <w:t>школы;</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3.2. Привлечение общественности к решению вопросов развития школы;</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3.3. Решение вопросов о необходимости регламентации локальными актами отдельных аспектов деятельности школы;</w:t>
      </w:r>
    </w:p>
    <w:p w:rsidR="003C7BF4" w:rsidRPr="003C7BF4" w:rsidRDefault="003C7BF4" w:rsidP="003C7BF4">
      <w:pPr>
        <w:rPr>
          <w:rFonts w:hAnsi="Times New Roman" w:cs="Times New Roman"/>
          <w:color w:val="000000"/>
          <w:sz w:val="24"/>
          <w:szCs w:val="24"/>
          <w:lang w:val="ru-RU"/>
        </w:rPr>
      </w:pPr>
      <w:r>
        <w:rPr>
          <w:rFonts w:hAnsi="Times New Roman" w:cs="Times New Roman"/>
          <w:color w:val="000000"/>
          <w:sz w:val="24"/>
          <w:szCs w:val="24"/>
          <w:lang w:val="ru-RU"/>
        </w:rPr>
        <w:t xml:space="preserve">3.4. </w:t>
      </w:r>
      <w:r w:rsidRPr="003C7BF4">
        <w:rPr>
          <w:rFonts w:hAnsi="Times New Roman" w:cs="Times New Roman"/>
          <w:color w:val="000000"/>
          <w:sz w:val="24"/>
          <w:szCs w:val="24"/>
          <w:lang w:val="ru-RU"/>
        </w:rPr>
        <w:t>Помощь администрации в разработке локальных актов;</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3.5. Разрешение проблемных (конфликтных) ситуаций с участниками образовательного процесса в пределах своей компетенции;</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3.6. Внесение предложений по вопросам охраны и безопасности условий образовательного процесса и трудовой деятельности, охраны жизни и здоровья обучающихся и работников школы;</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3.7. Внесение предложений о поощрении работников школы, в том числе награждения ведомственными наградами.</w:t>
      </w:r>
    </w:p>
    <w:p w:rsidR="003C7BF4" w:rsidRPr="003C7BF4" w:rsidRDefault="003C7BF4" w:rsidP="003C7BF4">
      <w:pPr>
        <w:jc w:val="center"/>
        <w:rPr>
          <w:rFonts w:hAnsi="Times New Roman" w:cs="Times New Roman"/>
          <w:b/>
          <w:color w:val="000000"/>
          <w:sz w:val="24"/>
          <w:szCs w:val="24"/>
          <w:lang w:val="ru-RU"/>
        </w:rPr>
      </w:pPr>
      <w:r w:rsidRPr="003C7BF4">
        <w:rPr>
          <w:rFonts w:hAnsi="Times New Roman" w:cs="Times New Roman"/>
          <w:b/>
          <w:color w:val="000000"/>
          <w:sz w:val="24"/>
          <w:szCs w:val="24"/>
          <w:lang w:val="ru-RU"/>
        </w:rPr>
        <w:t>4.</w:t>
      </w:r>
      <w:r>
        <w:rPr>
          <w:rFonts w:hAnsi="Times New Roman" w:cs="Times New Roman"/>
          <w:b/>
          <w:color w:val="000000"/>
          <w:sz w:val="24"/>
          <w:szCs w:val="24"/>
          <w:lang w:val="ru-RU"/>
        </w:rPr>
        <w:t xml:space="preserve"> </w:t>
      </w:r>
      <w:r w:rsidRPr="003C7BF4">
        <w:rPr>
          <w:rFonts w:hAnsi="Times New Roman" w:cs="Times New Roman"/>
          <w:b/>
          <w:color w:val="000000"/>
          <w:sz w:val="24"/>
          <w:szCs w:val="24"/>
          <w:lang w:val="ru-RU"/>
        </w:rPr>
        <w:t>Состав и порядок работы</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4.1.</w:t>
      </w:r>
      <w:r w:rsidRPr="003C7BF4">
        <w:rPr>
          <w:rFonts w:hAnsi="Times New Roman" w:cs="Times New Roman"/>
          <w:color w:val="000000"/>
          <w:sz w:val="24"/>
          <w:szCs w:val="24"/>
          <w:lang w:val="ru-RU"/>
        </w:rPr>
        <w:tab/>
        <w:t>Общее собрание работников постоянно действующий коллегиальный орган, объединяющий всех работников школы, включая совместителей.</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lastRenderedPageBreak/>
        <w:t>4.2.</w:t>
      </w:r>
      <w:r w:rsidRPr="003C7BF4">
        <w:rPr>
          <w:rFonts w:hAnsi="Times New Roman" w:cs="Times New Roman"/>
          <w:color w:val="000000"/>
          <w:sz w:val="24"/>
          <w:szCs w:val="24"/>
          <w:lang w:val="ru-RU"/>
        </w:rPr>
        <w:tab/>
        <w:t>Общее собрание работников выбирает из своего состава председателя и секретаря. Протоколы общих собраний работников подписываются председателем и секретарем.</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4.3.</w:t>
      </w:r>
      <w:r w:rsidRPr="003C7BF4">
        <w:rPr>
          <w:rFonts w:hAnsi="Times New Roman" w:cs="Times New Roman"/>
          <w:color w:val="000000"/>
          <w:sz w:val="24"/>
          <w:szCs w:val="24"/>
          <w:lang w:val="ru-RU"/>
        </w:rPr>
        <w:tab/>
        <w:t>Общее собрание работников созывается председателем по мере надобности. Внеочередные заседания общего собрания работников проводятся по требованию не менее одной трети его состава.</w:t>
      </w:r>
    </w:p>
    <w:p w:rsidR="003C7BF4" w:rsidRPr="003C7BF4" w:rsidRDefault="003C7BF4" w:rsidP="003C7BF4">
      <w:pPr>
        <w:rPr>
          <w:rFonts w:hAnsi="Times New Roman" w:cs="Times New Roman"/>
          <w:color w:val="000000"/>
          <w:sz w:val="24"/>
          <w:szCs w:val="24"/>
          <w:lang w:val="ru-RU"/>
        </w:rPr>
      </w:pPr>
      <w:r w:rsidRPr="003C7BF4">
        <w:rPr>
          <w:rFonts w:hAnsi="Times New Roman" w:cs="Times New Roman"/>
          <w:color w:val="000000"/>
          <w:sz w:val="24"/>
          <w:szCs w:val="24"/>
          <w:lang w:val="ru-RU"/>
        </w:rPr>
        <w:t>4.4.</w:t>
      </w:r>
      <w:r w:rsidRPr="003C7BF4">
        <w:rPr>
          <w:rFonts w:hAnsi="Times New Roman" w:cs="Times New Roman"/>
          <w:color w:val="000000"/>
          <w:sz w:val="24"/>
          <w:szCs w:val="24"/>
          <w:lang w:val="ru-RU"/>
        </w:rPr>
        <w:tab/>
        <w:t>Решение общего собрания работников школы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Процедура голосования определяется открытым голосованием. Решения общего собрания работников реализуются приказами директора школы.</w:t>
      </w:r>
    </w:p>
    <w:p w:rsidR="003C7BF4" w:rsidRPr="003C7BF4" w:rsidRDefault="003C7BF4" w:rsidP="003C7BF4">
      <w:pPr>
        <w:rPr>
          <w:rFonts w:hAnsi="Times New Roman" w:cs="Times New Roman"/>
          <w:color w:val="000000"/>
          <w:sz w:val="24"/>
          <w:szCs w:val="24"/>
          <w:lang w:val="ru-RU"/>
        </w:rPr>
      </w:pPr>
      <w:r>
        <w:rPr>
          <w:rFonts w:hAnsi="Times New Roman" w:cs="Times New Roman"/>
          <w:color w:val="000000"/>
          <w:sz w:val="24"/>
          <w:szCs w:val="24"/>
          <w:lang w:val="ru-RU"/>
        </w:rPr>
        <w:t>4.</w:t>
      </w:r>
      <w:r w:rsidRPr="003C7BF4">
        <w:rPr>
          <w:rFonts w:hAnsi="Times New Roman" w:cs="Times New Roman"/>
          <w:color w:val="000000"/>
          <w:sz w:val="24"/>
          <w:szCs w:val="24"/>
          <w:lang w:val="ru-RU"/>
        </w:rPr>
        <w:t>5. 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3C7BF4" w:rsidRPr="003C7BF4" w:rsidRDefault="003C7BF4" w:rsidP="003C7BF4">
      <w:pPr>
        <w:jc w:val="center"/>
        <w:rPr>
          <w:rFonts w:hAnsi="Times New Roman" w:cs="Times New Roman"/>
          <w:b/>
          <w:color w:val="000000"/>
          <w:sz w:val="24"/>
          <w:szCs w:val="24"/>
          <w:lang w:val="ru-RU"/>
        </w:rPr>
      </w:pPr>
      <w:r w:rsidRPr="003C7BF4">
        <w:rPr>
          <w:rFonts w:hAnsi="Times New Roman" w:cs="Times New Roman"/>
          <w:b/>
          <w:color w:val="000000"/>
          <w:sz w:val="24"/>
          <w:szCs w:val="24"/>
          <w:lang w:val="ru-RU"/>
        </w:rPr>
        <w:t>5.</w:t>
      </w:r>
      <w:r>
        <w:rPr>
          <w:rFonts w:hAnsi="Times New Roman" w:cs="Times New Roman"/>
          <w:b/>
          <w:color w:val="000000"/>
          <w:sz w:val="24"/>
          <w:szCs w:val="24"/>
          <w:lang w:val="ru-RU"/>
        </w:rPr>
        <w:t xml:space="preserve"> </w:t>
      </w:r>
      <w:r w:rsidRPr="003C7BF4">
        <w:rPr>
          <w:rFonts w:hAnsi="Times New Roman" w:cs="Times New Roman"/>
          <w:b/>
          <w:color w:val="000000"/>
          <w:sz w:val="24"/>
          <w:szCs w:val="24"/>
          <w:lang w:val="ru-RU"/>
        </w:rPr>
        <w:t>Ответственность Общего собрания</w:t>
      </w:r>
    </w:p>
    <w:p w:rsidR="003C7BF4" w:rsidRPr="00B217C8" w:rsidRDefault="0003484D" w:rsidP="003C7BF4">
      <w:pPr>
        <w:rPr>
          <w:rFonts w:hAnsi="Times New Roman" w:cs="Times New Roman"/>
          <w:color w:val="000000"/>
          <w:sz w:val="24"/>
          <w:szCs w:val="24"/>
          <w:lang w:val="ru-RU"/>
        </w:rPr>
      </w:pPr>
      <w:r>
        <w:rPr>
          <w:rFonts w:hAnsi="Times New Roman" w:cs="Times New Roman"/>
          <w:color w:val="000000"/>
          <w:sz w:val="24"/>
          <w:szCs w:val="24"/>
          <w:lang w:val="ru-RU"/>
        </w:rPr>
        <w:t>О</w:t>
      </w:r>
      <w:r w:rsidR="003C7BF4" w:rsidRPr="003C7BF4">
        <w:rPr>
          <w:rFonts w:hAnsi="Times New Roman" w:cs="Times New Roman"/>
          <w:color w:val="000000"/>
          <w:sz w:val="24"/>
          <w:szCs w:val="24"/>
          <w:lang w:val="ru-RU"/>
        </w:rPr>
        <w:t xml:space="preserve">бщее собрание несет ответственность за выполнение, выполнение не в полном </w:t>
      </w:r>
      <w:r>
        <w:rPr>
          <w:rFonts w:hAnsi="Times New Roman" w:cs="Times New Roman"/>
          <w:color w:val="000000"/>
          <w:sz w:val="24"/>
          <w:szCs w:val="24"/>
          <w:lang w:val="ru-RU"/>
        </w:rPr>
        <w:t>о</w:t>
      </w:r>
      <w:r w:rsidRPr="003C7BF4">
        <w:rPr>
          <w:rFonts w:hAnsi="Times New Roman" w:cs="Times New Roman"/>
          <w:color w:val="000000"/>
          <w:sz w:val="24"/>
          <w:szCs w:val="24"/>
          <w:lang w:val="ru-RU"/>
        </w:rPr>
        <w:t>бъёме</w:t>
      </w:r>
      <w:r w:rsidR="003C7BF4" w:rsidRPr="003C7BF4">
        <w:rPr>
          <w:rFonts w:hAnsi="Times New Roman" w:cs="Times New Roman"/>
          <w:color w:val="000000"/>
          <w:sz w:val="24"/>
          <w:szCs w:val="24"/>
          <w:lang w:val="ru-RU"/>
        </w:rPr>
        <w:t xml:space="preserve"> или невыполнение закрепленных за ним задач; соответствие принимаемых </w:t>
      </w:r>
      <w:r>
        <w:rPr>
          <w:rFonts w:hAnsi="Times New Roman" w:cs="Times New Roman"/>
          <w:color w:val="000000"/>
          <w:sz w:val="24"/>
          <w:szCs w:val="24"/>
          <w:lang w:val="ru-RU"/>
        </w:rPr>
        <w:t>р</w:t>
      </w:r>
      <w:r w:rsidR="003C7BF4" w:rsidRPr="003C7BF4">
        <w:rPr>
          <w:rFonts w:hAnsi="Times New Roman" w:cs="Times New Roman"/>
          <w:color w:val="000000"/>
          <w:sz w:val="24"/>
          <w:szCs w:val="24"/>
          <w:lang w:val="ru-RU"/>
        </w:rPr>
        <w:t xml:space="preserve">ешений законодательству Российской Федерации, подзаконным нормативным </w:t>
      </w:r>
      <w:r>
        <w:rPr>
          <w:rFonts w:hAnsi="Times New Roman" w:cs="Times New Roman"/>
          <w:color w:val="000000"/>
          <w:sz w:val="24"/>
          <w:szCs w:val="24"/>
          <w:lang w:val="ru-RU"/>
        </w:rPr>
        <w:t>п</w:t>
      </w:r>
      <w:r w:rsidR="003C7BF4" w:rsidRPr="003C7BF4">
        <w:rPr>
          <w:rFonts w:hAnsi="Times New Roman" w:cs="Times New Roman"/>
          <w:color w:val="000000"/>
          <w:sz w:val="24"/>
          <w:szCs w:val="24"/>
          <w:lang w:val="ru-RU"/>
        </w:rPr>
        <w:t>равовым актам, Уставу Школы.</w:t>
      </w:r>
    </w:p>
    <w:sectPr w:rsidR="003C7BF4" w:rsidRPr="00B217C8" w:rsidSect="0003484D">
      <w:pgSz w:w="11907" w:h="16839"/>
      <w:pgMar w:top="1440" w:right="1275" w:bottom="127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60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E6C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57E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DE7D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484D"/>
    <w:rsid w:val="002D33B1"/>
    <w:rsid w:val="002D3591"/>
    <w:rsid w:val="003514A0"/>
    <w:rsid w:val="003C7BF4"/>
    <w:rsid w:val="004F7E17"/>
    <w:rsid w:val="005A05CE"/>
    <w:rsid w:val="00653AF6"/>
    <w:rsid w:val="00985B7F"/>
    <w:rsid w:val="009A6BAE"/>
    <w:rsid w:val="00AF7388"/>
    <w:rsid w:val="00B217C8"/>
    <w:rsid w:val="00B73A5A"/>
    <w:rsid w:val="00D45678"/>
    <w:rsid w:val="00E438A1"/>
    <w:rsid w:val="00E62E6E"/>
    <w:rsid w:val="00ED5416"/>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CC11"/>
  <w15:docId w15:val="{33713F96-DB4B-4AE2-A09F-C2821746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ED5416"/>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ED54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744</Words>
  <Characters>4244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 gim</dc:creator>
  <dc:description>Подготовлено экспертами Актион-МЦФЭР</dc:description>
  <cp:lastModifiedBy>Марат Сайдашев</cp:lastModifiedBy>
  <cp:revision>6</cp:revision>
  <cp:lastPrinted>2026-06-17T07:40:00Z</cp:lastPrinted>
  <dcterms:created xsi:type="dcterms:W3CDTF">2026-06-22T07:25:00Z</dcterms:created>
  <dcterms:modified xsi:type="dcterms:W3CDTF">2026-06-22T07:29:00Z</dcterms:modified>
</cp:coreProperties>
</file>